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F0" w:rsidRPr="00814C6B" w:rsidRDefault="001F0EF0" w:rsidP="001F0EF0">
      <w:pPr>
        <w:pStyle w:val="30"/>
        <w:spacing w:after="0" w:line="276" w:lineRule="auto"/>
        <w:ind w:firstLine="709"/>
        <w:contextualSpacing/>
      </w:pPr>
      <w:r w:rsidRPr="00814C6B">
        <w:t xml:space="preserve">Правила пребывания обучающихся в </w:t>
      </w:r>
      <w:r>
        <w:t>ФГБОУ «МДЦ «Артек</w:t>
      </w:r>
      <w:r w:rsidRPr="00814C6B">
        <w:t>»</w:t>
      </w: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r w:rsidRPr="00814C6B">
        <w:rPr>
          <w:b w:val="0"/>
        </w:rPr>
        <w:t xml:space="preserve">Во </w:t>
      </w:r>
      <w:r>
        <w:rPr>
          <w:b w:val="0"/>
        </w:rPr>
        <w:t>время пребывания в МДЦ «Артек» о</w:t>
      </w:r>
      <w:r w:rsidRPr="00814C6B">
        <w:rPr>
          <w:b w:val="0"/>
        </w:rPr>
        <w:t xml:space="preserve">бучающийся обеспечивается </w:t>
      </w:r>
      <w:proofErr w:type="spellStart"/>
      <w:r w:rsidRPr="00814C6B">
        <w:rPr>
          <w:b w:val="0"/>
        </w:rPr>
        <w:t>брендированной</w:t>
      </w:r>
      <w:proofErr w:type="spellEnd"/>
      <w:r w:rsidRPr="00814C6B">
        <w:rPr>
          <w:b w:val="0"/>
        </w:rPr>
        <w:t xml:space="preserve"> </w:t>
      </w:r>
      <w:proofErr w:type="spellStart"/>
      <w:r w:rsidRPr="00814C6B">
        <w:rPr>
          <w:b w:val="0"/>
        </w:rPr>
        <w:t>артековской</w:t>
      </w:r>
      <w:proofErr w:type="spellEnd"/>
      <w:r w:rsidRPr="00814C6B">
        <w:rPr>
          <w:b w:val="0"/>
        </w:rPr>
        <w:t xml:space="preserve"> формой по сезону (кроме нижнего белья и обуви).</w:t>
      </w: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  <w:jc w:val="both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r w:rsidRPr="00814C6B">
        <w:rPr>
          <w:b w:val="0"/>
        </w:rPr>
        <w:t>МДЦ «Артек» обеспечивает сохранность вещей, сданных в камеру хранения каждого лагеря. Камеру хранения дети могут посещать в течение рабочего дня, согласно графику работы.</w:t>
      </w: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  <w:jc w:val="both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>Деньги, привозимые о</w:t>
      </w:r>
      <w:r w:rsidRPr="00814C6B">
        <w:rPr>
          <w:b w:val="0"/>
        </w:rPr>
        <w:t>бучающимся, сдаются на хранение в кассу на личный счет ребенка и выдаются по его требо</w:t>
      </w:r>
      <w:r>
        <w:rPr>
          <w:b w:val="0"/>
        </w:rPr>
        <w:t>ванию. Сумма денег, выделяемая о</w:t>
      </w:r>
      <w:r w:rsidRPr="00814C6B">
        <w:rPr>
          <w:b w:val="0"/>
        </w:rPr>
        <w:t>бучающемуся, определяется родителями самостоятельно с учетом затрат на фотографирование, приобретение сувенирной продукции.</w:t>
      </w: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  <w:jc w:val="both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</w:r>
      <w:r w:rsidRPr="00814C6B">
        <w:rPr>
          <w:b w:val="0"/>
        </w:rPr>
        <w:t>Обучающемуся запрещается провозить и употреблять продукты питания, приобретенные за территорией МДЦ «Артек». Данные продукты питания подлежат изъятию и уничтожению.</w:t>
      </w: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</w:r>
      <w:r w:rsidRPr="00814C6B">
        <w:rPr>
          <w:b w:val="0"/>
        </w:rPr>
        <w:t>Запрещается посещение детей родителями (законными представителями).</w:t>
      </w: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  <w:jc w:val="both"/>
        <w:rPr>
          <w:b w:val="0"/>
        </w:rPr>
      </w:pPr>
      <w:r>
        <w:rPr>
          <w:b w:val="0"/>
        </w:rPr>
        <w:t>6.</w:t>
      </w:r>
      <w:r>
        <w:rPr>
          <w:b w:val="0"/>
        </w:rPr>
        <w:tab/>
      </w:r>
      <w:r w:rsidRPr="00814C6B">
        <w:rPr>
          <w:b w:val="0"/>
        </w:rPr>
        <w:t xml:space="preserve">Обучающемуся запрещается покидать территорию лагеря на протяжении смены. В исключительных случаях (для участия в мероприятиях, проводимых вне территории ФГБОУ «МДЦ «Артек»), Родитель может забрать Обучающегося и вернуть повторно с новым пакетом документов в текущую смену. </w:t>
      </w: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  <w:jc w:val="both"/>
        <w:rPr>
          <w:b w:val="0"/>
        </w:rPr>
      </w:pPr>
      <w:r>
        <w:rPr>
          <w:b w:val="0"/>
        </w:rPr>
        <w:t>7.</w:t>
      </w:r>
      <w:r>
        <w:rPr>
          <w:b w:val="0"/>
        </w:rPr>
        <w:tab/>
      </w:r>
      <w:r w:rsidRPr="00814C6B">
        <w:rPr>
          <w:b w:val="0"/>
        </w:rPr>
        <w:t xml:space="preserve">МДЦ «Артек» имеет право в одностороннем порядке </w:t>
      </w:r>
      <w:r>
        <w:rPr>
          <w:b w:val="0"/>
        </w:rPr>
        <w:t>досрочно прекратить пребывание о</w:t>
      </w:r>
      <w:r w:rsidRPr="00814C6B">
        <w:rPr>
          <w:b w:val="0"/>
        </w:rPr>
        <w:t>бучающегося в лагере и возвратить его к месту жительства (за</w:t>
      </w:r>
      <w:r>
        <w:rPr>
          <w:b w:val="0"/>
        </w:rPr>
        <w:t xml:space="preserve"> счет </w:t>
      </w:r>
      <w:r w:rsidRPr="00814C6B">
        <w:rPr>
          <w:b w:val="0"/>
        </w:rPr>
        <w:t>родителей (законных представителей)):</w:t>
      </w: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  <w:jc w:val="both"/>
        <w:rPr>
          <w:b w:val="0"/>
        </w:rPr>
      </w:pPr>
      <w:r w:rsidRPr="00814C6B">
        <w:rPr>
          <w:b w:val="0"/>
        </w:rPr>
        <w:t>за грубое нарушение общепринятых норм поведения и правил, установленных в лаг</w:t>
      </w:r>
      <w:r>
        <w:rPr>
          <w:b w:val="0"/>
        </w:rPr>
        <w:t>ере, в том числе за совершение о</w:t>
      </w:r>
      <w:r w:rsidRPr="00814C6B">
        <w:rPr>
          <w:b w:val="0"/>
        </w:rPr>
        <w:t xml:space="preserve">бучающимся противоправных действий и проступков, оскорбляющих и унижающих достоинство другого человека, а также наносящих вред здоровью окружающим; </w:t>
      </w: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  <w:jc w:val="both"/>
        <w:rPr>
          <w:b w:val="0"/>
        </w:rPr>
      </w:pPr>
      <w:r w:rsidRPr="00814C6B">
        <w:rPr>
          <w:b w:val="0"/>
        </w:rPr>
        <w:t xml:space="preserve">за употребление наркотических средств, психотропных веществ, алкогольных напитков (включая пиво), курение табака и курительных смесей, электронных сигарет, употребление других </w:t>
      </w:r>
      <w:proofErr w:type="spellStart"/>
      <w:r w:rsidRPr="00814C6B">
        <w:rPr>
          <w:b w:val="0"/>
        </w:rPr>
        <w:t>никотиносодержащих</w:t>
      </w:r>
      <w:proofErr w:type="spellEnd"/>
      <w:r w:rsidRPr="00814C6B">
        <w:rPr>
          <w:b w:val="0"/>
        </w:rPr>
        <w:t xml:space="preserve"> веществ, в том числе за хранение и использование приспособлений для курения;</w:t>
      </w: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  <w:jc w:val="both"/>
        <w:rPr>
          <w:b w:val="0"/>
        </w:rPr>
      </w:pPr>
      <w:r w:rsidRPr="00814C6B">
        <w:rPr>
          <w:b w:val="0"/>
        </w:rPr>
        <w:t>за использование медикаментов без согласования с медико-санитарной частью МДЦ «Артек».</w:t>
      </w: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  <w:jc w:val="both"/>
        <w:rPr>
          <w:b w:val="0"/>
        </w:rPr>
      </w:pPr>
      <w:r>
        <w:rPr>
          <w:b w:val="0"/>
        </w:rPr>
        <w:t>8.</w:t>
      </w:r>
      <w:r>
        <w:rPr>
          <w:b w:val="0"/>
        </w:rPr>
        <w:tab/>
      </w:r>
      <w:r w:rsidRPr="00814C6B">
        <w:rPr>
          <w:b w:val="0"/>
        </w:rPr>
        <w:t xml:space="preserve">Обучающийся принимает участие в образовательных, спортивных, туристических и иных мероприятиях, проводимых в МДЦ «Артек» в рамках утвержденной программы смены. </w:t>
      </w: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  <w:jc w:val="both"/>
        <w:rPr>
          <w:b w:val="0"/>
        </w:rPr>
      </w:pPr>
      <w:r>
        <w:rPr>
          <w:b w:val="0"/>
        </w:rPr>
        <w:lastRenderedPageBreak/>
        <w:t>9.</w:t>
      </w:r>
      <w:r>
        <w:rPr>
          <w:b w:val="0"/>
        </w:rPr>
        <w:tab/>
      </w:r>
      <w:r w:rsidRPr="00814C6B">
        <w:rPr>
          <w:b w:val="0"/>
        </w:rPr>
        <w:t>Обучающийся участвует в интервью, фото- и видеосъемке. МДЦ «Артек» оставляет за собой право редактировать и использовать в некоммерческих целях, а также в рекламе МДЦ «Артек» фотографии и видеозаписи с ребенком, включая печатную продукцию, размещение в сети Интернет и других средствах.</w:t>
      </w:r>
    </w:p>
    <w:p w:rsidR="001F0EF0" w:rsidRDefault="001F0EF0" w:rsidP="001F0EF0">
      <w:pPr>
        <w:pStyle w:val="30"/>
        <w:shd w:val="clear" w:color="auto" w:fill="auto"/>
        <w:spacing w:after="0" w:line="276" w:lineRule="auto"/>
        <w:ind w:firstLine="709"/>
        <w:contextualSpacing/>
        <w:jc w:val="both"/>
        <w:rPr>
          <w:b w:val="0"/>
        </w:rPr>
      </w:pPr>
      <w:r>
        <w:rPr>
          <w:b w:val="0"/>
        </w:rPr>
        <w:t>10.</w:t>
      </w:r>
      <w:r>
        <w:rPr>
          <w:b w:val="0"/>
        </w:rPr>
        <w:tab/>
      </w:r>
      <w:r w:rsidRPr="00814C6B">
        <w:rPr>
          <w:b w:val="0"/>
        </w:rPr>
        <w:t>Обучающийся обязан соблюдать правила и нормы поведения ради сохранения здоровья, безопасности и благополучия всех обучающихся и сотрудников Центра.</w:t>
      </w:r>
    </w:p>
    <w:p w:rsidR="001F0EF0" w:rsidRDefault="001F0EF0" w:rsidP="001F0EF0">
      <w:pPr>
        <w:pStyle w:val="30"/>
        <w:shd w:val="clear" w:color="auto" w:fill="auto"/>
        <w:spacing w:after="0" w:line="276" w:lineRule="auto"/>
        <w:ind w:firstLine="709"/>
        <w:contextualSpacing/>
        <w:jc w:val="both"/>
        <w:rPr>
          <w:b w:val="0"/>
        </w:rPr>
      </w:pP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</w:pPr>
      <w:r w:rsidRPr="00814C6B">
        <w:t xml:space="preserve">Правила пребывания обучающихся в </w:t>
      </w:r>
      <w:r>
        <w:t>ФГБОУ «ВДЦ «Орлёнок</w:t>
      </w:r>
      <w:r w:rsidRPr="00814C6B">
        <w:t>»</w:t>
      </w:r>
    </w:p>
    <w:p w:rsidR="001F0EF0" w:rsidRPr="00814C6B" w:rsidRDefault="001F0EF0" w:rsidP="001F0EF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bCs/>
          <w:sz w:val="28"/>
          <w:szCs w:val="28"/>
        </w:rPr>
        <w:t>Обучающийся обязан</w:t>
      </w:r>
      <w:r w:rsidRPr="00814C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соблюдать режим дня, общие санитарно-гигиенические нормы. </w:t>
      </w:r>
    </w:p>
    <w:p w:rsidR="001F0EF0" w:rsidRPr="00814C6B" w:rsidRDefault="001F0EF0" w:rsidP="001F0EF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отрядных и </w:t>
      </w:r>
      <w:proofErr w:type="spellStart"/>
      <w:r w:rsidRPr="00814C6B">
        <w:rPr>
          <w:rFonts w:ascii="Times New Roman" w:eastAsia="Times New Roman" w:hAnsi="Times New Roman" w:cs="Times New Roman"/>
          <w:sz w:val="28"/>
          <w:szCs w:val="28"/>
        </w:rPr>
        <w:t>общелагерных</w:t>
      </w:r>
      <w:proofErr w:type="spellEnd"/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 делах, в занятиях кружков, мастер-классах. </w:t>
      </w:r>
    </w:p>
    <w:p w:rsidR="001F0EF0" w:rsidRPr="00814C6B" w:rsidRDefault="001F0EF0" w:rsidP="001F0EF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Соблюдать требования режима питания и порядка посещения пляжа.</w:t>
      </w:r>
    </w:p>
    <w:p w:rsidR="001F0EF0" w:rsidRPr="00814C6B" w:rsidRDefault="001F0EF0" w:rsidP="001F0EF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В целях безопасности находиться вместе с отрядом, не покидать территорию лагеря, передвигаться по территории ВДЦ «Орлёнок» только в сопровождении вожатого.</w:t>
      </w:r>
    </w:p>
    <w:p w:rsidR="001F0EF0" w:rsidRPr="00814C6B" w:rsidRDefault="001F0EF0" w:rsidP="001F0EF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Бережно относиться к природе и имуществу Центра, своим вещам и вещам других детей.</w:t>
      </w:r>
    </w:p>
    <w:p w:rsidR="001F0EF0" w:rsidRPr="00814C6B" w:rsidRDefault="001F0EF0" w:rsidP="001F0EF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Соблюдать все установленные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проводимых сотрудниками Центра инструктажей.</w:t>
      </w:r>
    </w:p>
    <w:p w:rsidR="001F0EF0" w:rsidRPr="00814C6B" w:rsidRDefault="001F0EF0" w:rsidP="001F0EF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Соблюдать меры собственной безопасности, не совершать действий, наносящих вред своему здоровью и здоровью окружающих.</w:t>
      </w:r>
    </w:p>
    <w:p w:rsidR="001F0EF0" w:rsidRPr="00814C6B" w:rsidRDefault="001F0EF0" w:rsidP="001F0EF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Не наносить морального или физического ущерба другим детям.</w:t>
      </w:r>
    </w:p>
    <w:p w:rsidR="001F0EF0" w:rsidRPr="00814C6B" w:rsidRDefault="001F0EF0" w:rsidP="001F0EF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Не употреблять в общении ненормативную лексику.</w:t>
      </w:r>
    </w:p>
    <w:p w:rsidR="001F0EF0" w:rsidRPr="00814C6B" w:rsidRDefault="001F0EF0" w:rsidP="001F0EF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Не курить, не употреблять алкогольные напитки, наркотические и психотропные вещества.</w:t>
      </w:r>
    </w:p>
    <w:p w:rsidR="001F0EF0" w:rsidRPr="00814C6B" w:rsidRDefault="001F0EF0" w:rsidP="001F0EF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Не принимать самостоятельно никаких лекарственных средств, медикаментов. В случае ухудшения самочувствия сообщить вожатому или самостоятельно обратиться в медицинский пункт лагеря.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ребёнком указанных правил пребывания, ВДЦ «Орлёнок» имеет право проинформировать родителей (законных представителей) о нарушениях, совершенных ребёнком, отчислить ребёнка из детского лагеря и отправить домой за счёт родителей (законных </w:t>
      </w:r>
      <w:r w:rsidRPr="00814C6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представителей), взыскать с родителей (законных представителей) в законном порядке сумму нанесённого Центру ущерба.</w:t>
      </w:r>
    </w:p>
    <w:p w:rsidR="001F0EF0" w:rsidRDefault="001F0EF0" w:rsidP="001F0EF0">
      <w:pPr>
        <w:pStyle w:val="30"/>
        <w:spacing w:after="0" w:line="276" w:lineRule="auto"/>
        <w:ind w:firstLine="709"/>
        <w:contextualSpacing/>
      </w:pP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</w:pPr>
      <w:r w:rsidRPr="00814C6B">
        <w:t xml:space="preserve">Правила пребывания обучающихся в </w:t>
      </w:r>
      <w:r>
        <w:t>ФГБОУ «ВДЦ «Смена</w:t>
      </w:r>
      <w:r w:rsidRPr="00814C6B">
        <w:t>»</w:t>
      </w:r>
    </w:p>
    <w:p w:rsidR="001F0EF0" w:rsidRDefault="001F0EF0" w:rsidP="001F0EF0">
      <w:pPr>
        <w:pStyle w:val="2"/>
        <w:numPr>
          <w:ilvl w:val="0"/>
          <w:numId w:val="1"/>
        </w:numPr>
        <w:shd w:val="clear" w:color="auto" w:fill="auto"/>
        <w:spacing w:line="276" w:lineRule="auto"/>
        <w:ind w:left="0" w:firstLine="709"/>
        <w:jc w:val="both"/>
        <w:rPr>
          <w:spacing w:val="0"/>
        </w:rPr>
      </w:pPr>
      <w:r w:rsidRPr="00814C6B">
        <w:t>ВДЦ «Смена»</w:t>
      </w:r>
      <w:r w:rsidRPr="00814C6B">
        <w:rPr>
          <w:spacing w:val="0"/>
        </w:rPr>
        <w:t xml:space="preserve"> вправе досрочно прекратить пребывание в </w:t>
      </w:r>
      <w:r w:rsidRPr="00814C6B">
        <w:t>ВДЦ «Смена»</w:t>
      </w:r>
      <w:r>
        <w:rPr>
          <w:spacing w:val="0"/>
        </w:rPr>
        <w:t xml:space="preserve"> обучающихся за:</w:t>
      </w:r>
    </w:p>
    <w:p w:rsidR="001F0EF0" w:rsidRDefault="001F0EF0" w:rsidP="001F0EF0">
      <w:pPr>
        <w:pStyle w:val="2"/>
        <w:shd w:val="clear" w:color="auto" w:fill="auto"/>
        <w:spacing w:line="276" w:lineRule="auto"/>
        <w:ind w:firstLine="709"/>
        <w:jc w:val="both"/>
        <w:rPr>
          <w:spacing w:val="0"/>
        </w:rPr>
      </w:pPr>
      <w:r w:rsidRPr="00814C6B">
        <w:rPr>
          <w:spacing w:val="0"/>
        </w:rPr>
        <w:t xml:space="preserve">неисполнение или нарушение устава, правил внутреннего распорядка, правил проживания, иных локальных нормативных актов по вопросам организации и осуществления образовательной деятельности в ВДЦ «Смена», </w:t>
      </w:r>
    </w:p>
    <w:p w:rsidR="001F0EF0" w:rsidRDefault="001F0EF0" w:rsidP="001F0EF0">
      <w:pPr>
        <w:pStyle w:val="2"/>
        <w:shd w:val="clear" w:color="auto" w:fill="auto"/>
        <w:spacing w:line="276" w:lineRule="auto"/>
        <w:ind w:firstLine="709"/>
        <w:jc w:val="both"/>
        <w:rPr>
          <w:spacing w:val="0"/>
        </w:rPr>
      </w:pPr>
      <w:r w:rsidRPr="00814C6B">
        <w:rPr>
          <w:spacing w:val="0"/>
        </w:rPr>
        <w:t>совершение правонарушений и преступлений, грубое нарушение дисциплины; унижающих человеческое достоинство участников образовательного процесса и угрожающих здоров</w:t>
      </w:r>
      <w:r>
        <w:rPr>
          <w:spacing w:val="0"/>
        </w:rPr>
        <w:t>ью окружающих их людей</w:t>
      </w:r>
    </w:p>
    <w:p w:rsidR="001F0EF0" w:rsidRDefault="001F0EF0" w:rsidP="001F0EF0">
      <w:pPr>
        <w:pStyle w:val="2"/>
        <w:shd w:val="clear" w:color="auto" w:fill="auto"/>
        <w:spacing w:line="276" w:lineRule="auto"/>
        <w:ind w:firstLine="709"/>
        <w:jc w:val="both"/>
        <w:rPr>
          <w:spacing w:val="0"/>
        </w:rPr>
      </w:pPr>
      <w:r w:rsidRPr="00814C6B">
        <w:rPr>
          <w:spacing w:val="0"/>
        </w:rPr>
        <w:t xml:space="preserve">за употребление алкогольной и спиртосодержащей продукции, наркотических и психотропных веществ, их аналогов и </w:t>
      </w:r>
      <w:proofErr w:type="spellStart"/>
      <w:r w:rsidRPr="00814C6B">
        <w:rPr>
          <w:spacing w:val="0"/>
        </w:rPr>
        <w:t>прекурсоров</w:t>
      </w:r>
      <w:proofErr w:type="spellEnd"/>
      <w:r w:rsidRPr="00814C6B">
        <w:rPr>
          <w:spacing w:val="0"/>
        </w:rPr>
        <w:t xml:space="preserve">, курение табака, электронных сигарет и их аналогов. </w:t>
      </w:r>
    </w:p>
    <w:p w:rsidR="001F0EF0" w:rsidRPr="00814C6B" w:rsidRDefault="001F0EF0" w:rsidP="001F0EF0">
      <w:pPr>
        <w:pStyle w:val="2"/>
        <w:shd w:val="clear" w:color="auto" w:fill="auto"/>
        <w:spacing w:line="276" w:lineRule="auto"/>
        <w:ind w:firstLine="709"/>
        <w:jc w:val="both"/>
        <w:rPr>
          <w:spacing w:val="0"/>
        </w:rPr>
      </w:pPr>
      <w:r w:rsidRPr="00814C6B">
        <w:rPr>
          <w:spacing w:val="0"/>
        </w:rPr>
        <w:t>Сопровождение обучающихся к месту жительства в этом случае осуществляется сопро</w:t>
      </w:r>
      <w:r>
        <w:rPr>
          <w:spacing w:val="0"/>
        </w:rPr>
        <w:t>вождающим р</w:t>
      </w:r>
      <w:r w:rsidRPr="00814C6B">
        <w:rPr>
          <w:spacing w:val="0"/>
        </w:rPr>
        <w:t>егиона, либо родителями (законными представителями),</w:t>
      </w:r>
      <w:r>
        <w:rPr>
          <w:spacing w:val="0"/>
        </w:rPr>
        <w:t xml:space="preserve"> за счет р</w:t>
      </w:r>
      <w:r w:rsidRPr="00814C6B">
        <w:rPr>
          <w:spacing w:val="0"/>
        </w:rPr>
        <w:t>егиона, либо за счет родителей (законных представителей) и согласовывается с родителями (законными представителями) на основании акта отправки по форме, установленной ВДЦ «Смена».</w:t>
      </w:r>
    </w:p>
    <w:p w:rsidR="001F0EF0" w:rsidRPr="00814C6B" w:rsidRDefault="001F0EF0" w:rsidP="001F0EF0">
      <w:pPr>
        <w:pStyle w:val="2"/>
        <w:shd w:val="clear" w:color="auto" w:fill="auto"/>
        <w:spacing w:line="276" w:lineRule="auto"/>
        <w:ind w:firstLine="709"/>
        <w:jc w:val="both"/>
        <w:rPr>
          <w:spacing w:val="0"/>
        </w:rPr>
      </w:pPr>
      <w:r>
        <w:t>2.</w:t>
      </w:r>
      <w:r>
        <w:tab/>
      </w:r>
      <w:r w:rsidRPr="00814C6B">
        <w:t>ВДЦ «Смена»</w:t>
      </w:r>
      <w:r w:rsidRPr="00814C6B">
        <w:rPr>
          <w:spacing w:val="0"/>
        </w:rPr>
        <w:t xml:space="preserve"> вправе выдать обучающегося одному из родителей (законному представителю), иному лицу, имеющему нотариально заверенное согласие от родителей (родителя, законных представителей) на право передачи обучающегося из ВДЦ «Смена». </w:t>
      </w:r>
    </w:p>
    <w:p w:rsidR="001F0EF0" w:rsidRPr="00814C6B" w:rsidRDefault="001F0EF0" w:rsidP="001F0EF0">
      <w:pPr>
        <w:pStyle w:val="2"/>
        <w:shd w:val="clear" w:color="auto" w:fill="auto"/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3.</w:t>
      </w:r>
      <w:r>
        <w:rPr>
          <w:spacing w:val="0"/>
        </w:rPr>
        <w:tab/>
      </w:r>
      <w:r w:rsidRPr="00814C6B">
        <w:rPr>
          <w:spacing w:val="0"/>
        </w:rPr>
        <w:t xml:space="preserve">В случае нанесения обучающимся материального ущерба ВДЦ «Смена», стоимость ущерба возмещается </w:t>
      </w:r>
      <w:r>
        <w:rPr>
          <w:spacing w:val="0"/>
        </w:rPr>
        <w:t>за счет р</w:t>
      </w:r>
      <w:r w:rsidRPr="00814C6B">
        <w:rPr>
          <w:spacing w:val="0"/>
        </w:rPr>
        <w:t>егиона, либо за счет родителей (законных представителей) на основании акта по форме, установленной ВДЦ «Смена».</w:t>
      </w:r>
    </w:p>
    <w:p w:rsidR="001F0EF0" w:rsidRDefault="001F0EF0" w:rsidP="001F0EF0">
      <w:pPr>
        <w:pStyle w:val="2"/>
        <w:shd w:val="clear" w:color="auto" w:fill="auto"/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4.</w:t>
      </w:r>
      <w:r>
        <w:rPr>
          <w:spacing w:val="0"/>
        </w:rPr>
        <w:tab/>
      </w:r>
      <w:r w:rsidRPr="00814C6B">
        <w:rPr>
          <w:spacing w:val="0"/>
        </w:rPr>
        <w:t>В случае невыполнения обучающимся требований, предъявляемых ВДЦ «Смена» к сохранности, риск случайной гибели и утери личного имущества, личных денежных средств лежит на обучающемся. ВДЦ «Смена» претензии по утере не принимает, ответственность за сохранность такого имущества не несет.</w:t>
      </w:r>
    </w:p>
    <w:p w:rsidR="001F0EF0" w:rsidRPr="00814C6B" w:rsidRDefault="001F0EF0" w:rsidP="001F0EF0">
      <w:pPr>
        <w:pStyle w:val="2"/>
        <w:shd w:val="clear" w:color="auto" w:fill="auto"/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5.</w:t>
      </w:r>
      <w:r>
        <w:rPr>
          <w:spacing w:val="0"/>
        </w:rPr>
        <w:tab/>
      </w:r>
      <w:r w:rsidRPr="00814C6B">
        <w:t>Обучающийся обязан соблюдать правила и нормы поведения ради сохранения здоровья, безопасности и благополучия всех обучающихся и сотрудников Центра.</w:t>
      </w:r>
    </w:p>
    <w:p w:rsidR="001F0EF0" w:rsidRPr="00814C6B" w:rsidRDefault="001F0EF0" w:rsidP="001F0EF0">
      <w:pPr>
        <w:pStyle w:val="30"/>
        <w:shd w:val="clear" w:color="auto" w:fill="auto"/>
        <w:spacing w:after="0" w:line="276" w:lineRule="auto"/>
        <w:ind w:firstLine="709"/>
        <w:contextualSpacing/>
        <w:jc w:val="both"/>
        <w:rPr>
          <w:b w:val="0"/>
        </w:rPr>
      </w:pPr>
    </w:p>
    <w:p w:rsidR="001F0EF0" w:rsidRPr="00814C6B" w:rsidRDefault="001F0EF0" w:rsidP="001F0EF0">
      <w:pPr>
        <w:pStyle w:val="30"/>
        <w:spacing w:after="0" w:line="276" w:lineRule="auto"/>
        <w:ind w:firstLine="709"/>
        <w:contextualSpacing/>
      </w:pPr>
      <w:r w:rsidRPr="00814C6B">
        <w:lastRenderedPageBreak/>
        <w:t xml:space="preserve">Правила пребывания обучающихся в </w:t>
      </w:r>
      <w:r>
        <w:t>ФГБОУ «ВДЦ «Океан</w:t>
      </w:r>
      <w:r w:rsidRPr="00814C6B">
        <w:t>»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Во время пребывания в ВДЦ «Океан» обучающиеся обеспечиваются формой (футболка, кепка). 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4C6B">
        <w:rPr>
          <w:rFonts w:ascii="Times New Roman" w:eastAsia="Times New Roman" w:hAnsi="Times New Roman" w:cs="Times New Roman"/>
          <w:sz w:val="28"/>
          <w:szCs w:val="28"/>
        </w:rPr>
        <w:t>ВДЦ «Океан» обеспечивает сохранность вещей, сданных в камеру хранения каждой дружины. Обучающиеся могут посещать Камеру хранения в течение рабочего дня.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4C6B">
        <w:rPr>
          <w:rFonts w:ascii="Times New Roman" w:eastAsia="Times New Roman" w:hAnsi="Times New Roman" w:cs="Times New Roman"/>
          <w:bCs/>
          <w:sz w:val="28"/>
          <w:szCs w:val="28"/>
        </w:rPr>
        <w:t>Деньги, привозимые обучающимися</w:t>
      </w:r>
      <w:r w:rsidRPr="00814C6B">
        <w:rPr>
          <w:rFonts w:ascii="Times New Roman" w:eastAsia="Times New Roman" w:hAnsi="Times New Roman" w:cs="Times New Roman"/>
          <w:sz w:val="28"/>
          <w:szCs w:val="28"/>
        </w:rPr>
        <w:t>, сдаются на хранение в кассу на личный счет обучающегося и выдаются по его требованию. Сумма денег, выделяемая обучающимся, определяется родителями с учетом затрат на приобретение сувениров, посещение детских кафе и обратную дорогу.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4C6B">
        <w:rPr>
          <w:rFonts w:ascii="Times New Roman" w:eastAsia="Times New Roman" w:hAnsi="Times New Roman" w:cs="Times New Roman"/>
          <w:sz w:val="28"/>
          <w:szCs w:val="28"/>
        </w:rPr>
        <w:t>В ВДЦ «Океан» категорически запрещено: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совершать действия и поступки, оскорбляющие и унижающие достоинство другого человека, наносящие вред здоровью обучающегося и окружающим;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курение табака, употребление наркотических, психотропных веществ, алкогольных напитков, в том числе пива;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выходить обучающимся за территорию ВДЦ «Океан» без сопровождения педагогов центра;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самостоятельное купание обучающегося в море.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При несоблюдении данных правил ВДЦ «Океан» имеет право досрочно прекратить пребывание обучающегося в центре и возвратить его к месту жительства.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14C6B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дают согласие на: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 xml:space="preserve">участие обучающегося в образовательных, спортивных, туристических и иных мероприятиях, проводимых в ВДЦ «Океан» в рамках утвержденной программы соответствующей смены. 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возможное ограничение в использовании мобильных устройств, а также средств доступа к сети Интернет и иным развлекательным приложениям, в целях повышения заинтересованности обучающегося в проводимых в ВДЦ «Океан» мероприятиях.</w:t>
      </w:r>
    </w:p>
    <w:p w:rsidR="001F0EF0" w:rsidRPr="00814C6B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участие обучающегося в интервью, фото и видео съемке, редактирование и использование в некоммерческих целях, а также в рекламе ВДЦ «Океан» фотографий и видеозаписей с обучающимся, включая печатную продукцию, размещение в сети Интернет и других средствах.</w:t>
      </w:r>
    </w:p>
    <w:p w:rsidR="001F0EF0" w:rsidRPr="00247891" w:rsidRDefault="001F0EF0" w:rsidP="001F0E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C6B">
        <w:rPr>
          <w:rFonts w:ascii="Times New Roman" w:eastAsia="Times New Roman" w:hAnsi="Times New Roman" w:cs="Times New Roman"/>
          <w:sz w:val="28"/>
          <w:szCs w:val="28"/>
        </w:rPr>
        <w:t>госпитализацию, экстренное оперативное лечение, а также на иные экстренные медицинские меры, необходимые для сохранения жизни и здоровья обучающегося, в случае наличия угрозы.</w:t>
      </w:r>
    </w:p>
    <w:p w:rsidR="00854B0B" w:rsidRDefault="00854B0B"/>
    <w:sectPr w:rsidR="00854B0B" w:rsidSect="0085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93F"/>
    <w:multiLevelType w:val="hybridMultilevel"/>
    <w:tmpl w:val="A5D69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81520"/>
    <w:multiLevelType w:val="hybridMultilevel"/>
    <w:tmpl w:val="594E77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1F0EF0"/>
    <w:rsid w:val="001F0EF0"/>
    <w:rsid w:val="00343F24"/>
    <w:rsid w:val="0058330C"/>
    <w:rsid w:val="006A0C95"/>
    <w:rsid w:val="00854B0B"/>
    <w:rsid w:val="00E2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F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F0"/>
    <w:pPr>
      <w:ind w:left="720"/>
      <w:contextualSpacing/>
    </w:pPr>
  </w:style>
  <w:style w:type="character" w:customStyle="1" w:styleId="3">
    <w:name w:val="Основной текст (3)_"/>
    <w:link w:val="30"/>
    <w:rsid w:val="001F0EF0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0EF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2"/>
    <w:qFormat/>
    <w:rsid w:val="001F0EF0"/>
    <w:rPr>
      <w:rFonts w:eastAsia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4"/>
    <w:qFormat/>
    <w:rsid w:val="001F0EF0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spacing w:val="5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kdm</cp:lastModifiedBy>
  <cp:revision>2</cp:revision>
  <dcterms:created xsi:type="dcterms:W3CDTF">2020-02-12T06:07:00Z</dcterms:created>
  <dcterms:modified xsi:type="dcterms:W3CDTF">2020-02-12T06:07:00Z</dcterms:modified>
</cp:coreProperties>
</file>